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16" w:rsidRDefault="0030401D" w:rsidP="001223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21 апреля - 27 апреля Неделя осведомленности о важности иммунопрофилактики (в честь Всемирной недели иммунизации 24 апреля)</w:t>
      </w:r>
    </w:p>
    <w:p w:rsidR="0030401D" w:rsidRDefault="0030401D" w:rsidP="0012234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571D" w:rsidRPr="000B3116" w:rsidRDefault="0030401D" w:rsidP="000B3116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401D">
        <w:rPr>
          <w:rFonts w:ascii="Times New Roman" w:hAnsi="Times New Roman" w:cs="Times New Roman"/>
          <w:b/>
          <w:i/>
          <w:sz w:val="28"/>
          <w:szCs w:val="28"/>
        </w:rPr>
        <w:drawing>
          <wp:inline distT="0" distB="0" distL="0" distR="0" wp14:anchorId="53EF5F61" wp14:editId="292A52C0">
            <wp:extent cx="2219325" cy="20281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166" t="13968" r="36023" b="16476"/>
                    <a:stretch/>
                  </pic:blipFill>
                  <pic:spPr bwMode="auto">
                    <a:xfrm>
                      <a:off x="0" y="0"/>
                      <a:ext cx="2222501" cy="203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401D" w:rsidRDefault="000B3116" w:rsidP="000B311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311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</w:p>
    <w:p w:rsidR="0030401D" w:rsidRPr="0030401D" w:rsidRDefault="0030401D" w:rsidP="003040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1D">
        <w:rPr>
          <w:rFonts w:ascii="Times New Roman" w:hAnsi="Times New Roman" w:cs="Times New Roman"/>
          <w:sz w:val="28"/>
          <w:szCs w:val="28"/>
        </w:rPr>
        <w:t xml:space="preserve"> Вакцинация – простой, безопасный и эффективный способ защиты от болезней до того, как человек вступит в контакт с их возбудителями. Вакцинация задействует естественные защитные механизмы организма для формирования устойчивости к ряду инфекционных заболеваний и делает вашу иммунную систему сильнее.</w:t>
      </w:r>
    </w:p>
    <w:p w:rsidR="0030401D" w:rsidRPr="0030401D" w:rsidRDefault="0030401D" w:rsidP="003040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1D">
        <w:rPr>
          <w:rFonts w:ascii="Times New Roman" w:hAnsi="Times New Roman" w:cs="Times New Roman"/>
          <w:sz w:val="28"/>
          <w:szCs w:val="28"/>
        </w:rPr>
        <w:t xml:space="preserve"> Как и болезни, вакцины тренируют иммунную систему выработке специфических антител. Однако вакцины содержат только убитые или ослабленные формы возбудителей той или иной болезни – вирусов или бактерий, – которые не приводят к заболеванию и не создают риска связанных с ним осложнений.</w:t>
      </w:r>
    </w:p>
    <w:p w:rsidR="0030401D" w:rsidRPr="0030401D" w:rsidRDefault="0030401D" w:rsidP="003040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1D">
        <w:rPr>
          <w:rFonts w:ascii="Times New Roman" w:hAnsi="Times New Roman" w:cs="Times New Roman"/>
          <w:sz w:val="28"/>
          <w:szCs w:val="28"/>
        </w:rPr>
        <w:t xml:space="preserve"> В России принят Федеральный закон «Об иммунопрофилактике инфекционных болезней», в котором установлены правовые основы Государственной политики в области иммунопрофилактики инфекционных болезней, осуществляемой в целях охраны здоровья, обеспечения санитарно-эпидемиологического благополучия и здоровья нации.</w:t>
      </w:r>
    </w:p>
    <w:p w:rsidR="0030401D" w:rsidRPr="0030401D" w:rsidRDefault="0030401D" w:rsidP="003040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401D">
        <w:rPr>
          <w:rFonts w:ascii="Times New Roman" w:hAnsi="Times New Roman" w:cs="Times New Roman"/>
          <w:sz w:val="28"/>
          <w:szCs w:val="28"/>
        </w:rPr>
        <w:t xml:space="preserve"> Вакцинация осуществляется согласно Национальному календарю профилактических прививок. Этот документ определяет наименования профилактических прививок и сроки их проведения, которые должны, при отсутствии противопоказаний, проводиться на территории нашей страны. В обязательном порядке проводится вакцинопрофилактика 11 нозологических форм – туберкулеза, гепатита В, дифтерии, коклюша, столбняка, полиомиелита, кори, краснухи, эпидемического паротита, гемофильной инфекции и гриппа (определенные группы населения). Кроме того, еще против 13 нозологических форм – туляремии, чумы, бруцеллеза, сибирской язвы, бешенства, лептоспироза, клещевого энцефалита, лихорадки Ку, желтой лихорадки, брюшного тифа, менингококковой инфекции, гепатита А и холеры – рекомендуется вакцинация по эпидемическим показаниям.</w:t>
      </w:r>
    </w:p>
    <w:p w:rsidR="0030401D" w:rsidRPr="0030401D" w:rsidRDefault="0030401D" w:rsidP="003040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401D">
        <w:rPr>
          <w:rFonts w:ascii="Times New Roman" w:hAnsi="Times New Roman" w:cs="Times New Roman"/>
          <w:sz w:val="28"/>
          <w:szCs w:val="28"/>
        </w:rPr>
        <w:t xml:space="preserve"> Согласно требованиям Всемирной организации здравоохранения (ВОЗ), показатель охвата вакцинацией в рамках Национального календаря прививок не должен быть ниже 95%. В противном случае неизбежно накопление </w:t>
      </w:r>
      <w:proofErr w:type="spellStart"/>
      <w:r w:rsidRPr="0030401D">
        <w:rPr>
          <w:rFonts w:ascii="Times New Roman" w:hAnsi="Times New Roman" w:cs="Times New Roman"/>
          <w:sz w:val="28"/>
          <w:szCs w:val="28"/>
        </w:rPr>
        <w:lastRenderedPageBreak/>
        <w:t>неиммунных</w:t>
      </w:r>
      <w:proofErr w:type="spellEnd"/>
      <w:r w:rsidRPr="0030401D">
        <w:rPr>
          <w:rFonts w:ascii="Times New Roman" w:hAnsi="Times New Roman" w:cs="Times New Roman"/>
          <w:sz w:val="28"/>
          <w:szCs w:val="28"/>
        </w:rPr>
        <w:t xml:space="preserve"> лиц и активизация длительно не регистрировавшихся или регистрировавшихся на спорадическом уровне инфекций.</w:t>
      </w:r>
    </w:p>
    <w:p w:rsidR="0030401D" w:rsidRPr="0030401D" w:rsidRDefault="0030401D" w:rsidP="003040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1D">
        <w:rPr>
          <w:rFonts w:ascii="Times New Roman" w:hAnsi="Times New Roman" w:cs="Times New Roman"/>
          <w:sz w:val="28"/>
          <w:szCs w:val="28"/>
        </w:rPr>
        <w:t xml:space="preserve"> Сегодня у нас есть вакцины для предотвращения более 20 опасных для жизни болезней, благодаря которым люди в любом возрасте могут прожить более долгую и здоровую жизнь. </w:t>
      </w:r>
    </w:p>
    <w:p w:rsidR="0030401D" w:rsidRPr="0030401D" w:rsidRDefault="0030401D" w:rsidP="003040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401D">
        <w:rPr>
          <w:rFonts w:ascii="Times New Roman" w:hAnsi="Times New Roman" w:cs="Times New Roman"/>
          <w:sz w:val="28"/>
          <w:szCs w:val="28"/>
        </w:rPr>
        <w:t xml:space="preserve"> В настоящее время иммунизация позволяет ежегодно предотвращать 3,5‑5 миллионов случаев смерти в результате таких болезней, как дифтерия, столбняк, коклюш, грипп и корь.</w:t>
      </w:r>
    </w:p>
    <w:p w:rsidR="0030401D" w:rsidRPr="0030401D" w:rsidRDefault="0030401D" w:rsidP="003040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1D">
        <w:rPr>
          <w:rFonts w:ascii="Times New Roman" w:hAnsi="Times New Roman" w:cs="Times New Roman"/>
          <w:sz w:val="28"/>
          <w:szCs w:val="28"/>
        </w:rPr>
        <w:t xml:space="preserve"> Право на иммунизацию является неотъемлемым правом человека.</w:t>
      </w:r>
    </w:p>
    <w:p w:rsidR="0030401D" w:rsidRPr="0030401D" w:rsidRDefault="0030401D" w:rsidP="003040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401D">
        <w:rPr>
          <w:rFonts w:ascii="Times New Roman" w:hAnsi="Times New Roman" w:cs="Times New Roman"/>
          <w:sz w:val="28"/>
          <w:szCs w:val="28"/>
        </w:rPr>
        <w:t xml:space="preserve"> Вакцинация должна проводиться не только детям, но и взрослому населению. Особенно это касается сезонной вакцинации против гриппа.</w:t>
      </w:r>
    </w:p>
    <w:p w:rsidR="0030401D" w:rsidRPr="0030401D" w:rsidRDefault="0030401D" w:rsidP="0030401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1D">
        <w:rPr>
          <w:rFonts w:ascii="Times New Roman" w:hAnsi="Times New Roman" w:cs="Times New Roman"/>
          <w:sz w:val="28"/>
          <w:szCs w:val="28"/>
        </w:rPr>
        <w:t xml:space="preserve"> Существуют отдельные группы, которые являются приоритетными для вакцинации: </w:t>
      </w:r>
      <w:proofErr w:type="spellStart"/>
      <w:r w:rsidRPr="0030401D">
        <w:rPr>
          <w:rFonts w:ascii="Times New Roman" w:hAnsi="Times New Roman" w:cs="Times New Roman"/>
          <w:sz w:val="28"/>
          <w:szCs w:val="28"/>
        </w:rPr>
        <w:t>коморбидные</w:t>
      </w:r>
      <w:proofErr w:type="spellEnd"/>
      <w:r w:rsidRPr="0030401D">
        <w:rPr>
          <w:rFonts w:ascii="Times New Roman" w:hAnsi="Times New Roman" w:cs="Times New Roman"/>
          <w:sz w:val="28"/>
          <w:szCs w:val="28"/>
        </w:rPr>
        <w:t xml:space="preserve"> пациенты, а также лица старше трудоспособного возраста. В первую очередь это касается пневмококковой инфекции.</w:t>
      </w:r>
    </w:p>
    <w:p w:rsidR="0030401D" w:rsidRDefault="0030401D" w:rsidP="000B311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0401D" w:rsidRDefault="0030401D" w:rsidP="0030401D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7AF1" w:rsidRPr="000B3116" w:rsidRDefault="00AB7AF1" w:rsidP="0030401D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0B3116">
        <w:rPr>
          <w:rFonts w:ascii="Times New Roman" w:hAnsi="Times New Roman" w:cs="Times New Roman"/>
          <w:b/>
          <w:i/>
          <w:sz w:val="28"/>
          <w:szCs w:val="28"/>
        </w:rPr>
        <w:t>Будьте здоровы!</w:t>
      </w:r>
    </w:p>
    <w:sectPr w:rsidR="00AB7AF1" w:rsidRPr="000B3116" w:rsidSect="0030401D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D1999"/>
    <w:multiLevelType w:val="multilevel"/>
    <w:tmpl w:val="85B8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9D43DD"/>
    <w:multiLevelType w:val="multilevel"/>
    <w:tmpl w:val="6546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F2616E"/>
    <w:multiLevelType w:val="multilevel"/>
    <w:tmpl w:val="1390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EA"/>
    <w:rsid w:val="00072CAD"/>
    <w:rsid w:val="000B3116"/>
    <w:rsid w:val="00122349"/>
    <w:rsid w:val="001B571D"/>
    <w:rsid w:val="001C28A2"/>
    <w:rsid w:val="0030401D"/>
    <w:rsid w:val="00311F0E"/>
    <w:rsid w:val="00470CD7"/>
    <w:rsid w:val="00492B7D"/>
    <w:rsid w:val="004D1910"/>
    <w:rsid w:val="005250CB"/>
    <w:rsid w:val="0053665D"/>
    <w:rsid w:val="00547AEA"/>
    <w:rsid w:val="00573832"/>
    <w:rsid w:val="0062741D"/>
    <w:rsid w:val="00972A57"/>
    <w:rsid w:val="009A01A0"/>
    <w:rsid w:val="009D329D"/>
    <w:rsid w:val="009E2042"/>
    <w:rsid w:val="00A76671"/>
    <w:rsid w:val="00A7732B"/>
    <w:rsid w:val="00AB7AF1"/>
    <w:rsid w:val="00C54E0B"/>
    <w:rsid w:val="00CC073D"/>
    <w:rsid w:val="00DF2F6A"/>
    <w:rsid w:val="00E22C5A"/>
    <w:rsid w:val="00F906F0"/>
    <w:rsid w:val="00FD4372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4A92"/>
  <w15:docId w15:val="{0B28A506-BD0C-44BF-B924-9CE5E3AD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C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B3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kabakova</dc:creator>
  <cp:lastModifiedBy>Величковская А.</cp:lastModifiedBy>
  <cp:revision>22</cp:revision>
  <dcterms:created xsi:type="dcterms:W3CDTF">2024-01-12T09:57:00Z</dcterms:created>
  <dcterms:modified xsi:type="dcterms:W3CDTF">2025-03-31T04:37:00Z</dcterms:modified>
</cp:coreProperties>
</file>